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2E" w:rsidRPr="00B568F5" w:rsidRDefault="00164BBD" w:rsidP="00B568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82E">
        <w:rPr>
          <w:rFonts w:ascii="Times New Roman" w:hAnsi="Times New Roman" w:cs="Times New Roman"/>
          <w:b/>
          <w:sz w:val="24"/>
          <w:szCs w:val="24"/>
        </w:rPr>
        <w:t>Group Culture Theory</w:t>
      </w:r>
    </w:p>
    <w:p w:rsidR="00E65AE1" w:rsidRDefault="00164BBD" w:rsidP="008B35D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notable culture about the Filipinos </w:t>
      </w:r>
      <w:r w:rsidR="000C67A8">
        <w:rPr>
          <w:rFonts w:ascii="Times New Roman" w:hAnsi="Times New Roman" w:cs="Times New Roman"/>
          <w:sz w:val="24"/>
          <w:szCs w:val="24"/>
        </w:rPr>
        <w:t xml:space="preserve">is their </w:t>
      </w:r>
      <w:r w:rsidR="006B6B43">
        <w:rPr>
          <w:rFonts w:ascii="Times New Roman" w:hAnsi="Times New Roman" w:cs="Times New Roman"/>
          <w:sz w:val="24"/>
          <w:szCs w:val="24"/>
        </w:rPr>
        <w:t xml:space="preserve">warm </w:t>
      </w:r>
      <w:r w:rsidR="000C67A8">
        <w:rPr>
          <w:rFonts w:ascii="Times New Roman" w:hAnsi="Times New Roman" w:cs="Times New Roman"/>
          <w:sz w:val="24"/>
          <w:szCs w:val="24"/>
        </w:rPr>
        <w:t>hospitality</w:t>
      </w:r>
      <w:r w:rsidR="006B6B43">
        <w:rPr>
          <w:rFonts w:ascii="Times New Roman" w:hAnsi="Times New Roman" w:cs="Times New Roman"/>
          <w:sz w:val="24"/>
          <w:szCs w:val="24"/>
        </w:rPr>
        <w:t>. They invite guests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6B6B43">
        <w:rPr>
          <w:rFonts w:ascii="Times New Roman" w:hAnsi="Times New Roman" w:cs="Times New Roman"/>
          <w:sz w:val="24"/>
          <w:szCs w:val="24"/>
        </w:rPr>
        <w:t>their homes and ensure they have eaten before leaving</w:t>
      </w:r>
      <w:r w:rsidR="000A7C4D">
        <w:rPr>
          <w:rFonts w:ascii="Times New Roman" w:hAnsi="Times New Roman" w:cs="Times New Roman"/>
          <w:sz w:val="24"/>
          <w:szCs w:val="24"/>
        </w:rPr>
        <w:t>.</w:t>
      </w:r>
      <w:r w:rsidR="006B6B43">
        <w:rPr>
          <w:rFonts w:ascii="Times New Roman" w:hAnsi="Times New Roman" w:cs="Times New Roman"/>
          <w:sz w:val="24"/>
          <w:szCs w:val="24"/>
        </w:rPr>
        <w:t xml:space="preserve"> </w:t>
      </w:r>
      <w:r w:rsidR="000A7C4D">
        <w:rPr>
          <w:rFonts w:ascii="Times New Roman" w:hAnsi="Times New Roman" w:cs="Times New Roman"/>
          <w:sz w:val="24"/>
          <w:szCs w:val="24"/>
        </w:rPr>
        <w:t xml:space="preserve">Filipinos love to celebrate </w:t>
      </w:r>
      <w:r w:rsidR="00D306CC">
        <w:rPr>
          <w:rFonts w:ascii="Times New Roman" w:hAnsi="Times New Roman" w:cs="Times New Roman"/>
          <w:sz w:val="24"/>
          <w:szCs w:val="24"/>
        </w:rPr>
        <w:t xml:space="preserve">and get together with </w:t>
      </w:r>
      <w:r w:rsidR="000C67A8">
        <w:rPr>
          <w:rFonts w:ascii="Times New Roman" w:hAnsi="Times New Roman" w:cs="Times New Roman"/>
          <w:sz w:val="24"/>
          <w:szCs w:val="24"/>
        </w:rPr>
        <w:t>family</w:t>
      </w:r>
      <w:r w:rsidR="00D306CC">
        <w:rPr>
          <w:rFonts w:ascii="Times New Roman" w:hAnsi="Times New Roman" w:cs="Times New Roman"/>
          <w:sz w:val="24"/>
          <w:szCs w:val="24"/>
        </w:rPr>
        <w:t xml:space="preserve"> to eat, sing, and dance</w:t>
      </w:r>
      <w:r w:rsidR="000A7C4D">
        <w:rPr>
          <w:rFonts w:ascii="Times New Roman" w:hAnsi="Times New Roman" w:cs="Times New Roman"/>
          <w:sz w:val="24"/>
          <w:szCs w:val="24"/>
        </w:rPr>
        <w:t>, especially during gatherings like baptisms, weddings,</w:t>
      </w:r>
      <w:r w:rsidR="001950E1">
        <w:rPr>
          <w:rFonts w:ascii="Times New Roman" w:hAnsi="Times New Roman" w:cs="Times New Roman"/>
          <w:sz w:val="24"/>
          <w:szCs w:val="24"/>
        </w:rPr>
        <w:t xml:space="preserve"> and holidays</w:t>
      </w:r>
      <w:r w:rsidR="00744E64">
        <w:rPr>
          <w:rFonts w:ascii="Times New Roman" w:hAnsi="Times New Roman" w:cs="Times New Roman"/>
          <w:sz w:val="24"/>
          <w:szCs w:val="24"/>
        </w:rPr>
        <w:t xml:space="preserve"> (Sanchez, </w:t>
      </w:r>
      <w:r w:rsidR="00744E64" w:rsidRPr="000E2D9B">
        <w:rPr>
          <w:rFonts w:ascii="Times New Roman" w:hAnsi="Times New Roman" w:cs="Times New Roman"/>
          <w:sz w:val="24"/>
          <w:szCs w:val="24"/>
        </w:rPr>
        <w:t>2017)</w:t>
      </w:r>
      <w:r w:rsidR="001950E1">
        <w:rPr>
          <w:rFonts w:ascii="Times New Roman" w:hAnsi="Times New Roman" w:cs="Times New Roman"/>
          <w:sz w:val="24"/>
          <w:szCs w:val="24"/>
        </w:rPr>
        <w:t xml:space="preserve">. </w:t>
      </w:r>
      <w:r w:rsidR="002566F2">
        <w:rPr>
          <w:rFonts w:ascii="Times New Roman" w:hAnsi="Times New Roman" w:cs="Times New Roman"/>
          <w:sz w:val="24"/>
          <w:szCs w:val="24"/>
        </w:rPr>
        <w:t>Also, they</w:t>
      </w:r>
      <w:r w:rsidR="009B5763">
        <w:rPr>
          <w:rFonts w:ascii="Times New Roman" w:hAnsi="Times New Roman" w:cs="Times New Roman"/>
          <w:sz w:val="24"/>
          <w:szCs w:val="24"/>
        </w:rPr>
        <w:t xml:space="preserve"> respectfully address their elders by bowing their heads in an older adult</w:t>
      </w:r>
      <w:r w:rsidR="008B35D5">
        <w:rPr>
          <w:rFonts w:ascii="Times New Roman" w:hAnsi="Times New Roman" w:cs="Times New Roman"/>
          <w:sz w:val="24"/>
          <w:szCs w:val="24"/>
        </w:rPr>
        <w:t xml:space="preserve">'s presence and press their hands on the adult's forehead as a sign of respect. </w:t>
      </w:r>
      <w:r w:rsidR="0026331D">
        <w:rPr>
          <w:rFonts w:ascii="Times New Roman" w:hAnsi="Times New Roman" w:cs="Times New Roman"/>
          <w:sz w:val="24"/>
          <w:szCs w:val="24"/>
        </w:rPr>
        <w:t xml:space="preserve">Regarding one’s health, Filipino’s believe in self-care practices </w:t>
      </w:r>
      <w:r w:rsidR="00641353">
        <w:rPr>
          <w:rFonts w:ascii="Times New Roman" w:hAnsi="Times New Roman" w:cs="Times New Roman"/>
          <w:sz w:val="24"/>
          <w:szCs w:val="24"/>
        </w:rPr>
        <w:t>and that being healthy results from balance</w:t>
      </w:r>
      <w:r w:rsidR="000E2D9B">
        <w:rPr>
          <w:rFonts w:ascii="Times New Roman" w:hAnsi="Times New Roman" w:cs="Times New Roman"/>
          <w:sz w:val="24"/>
          <w:szCs w:val="24"/>
        </w:rPr>
        <w:t xml:space="preserve"> </w:t>
      </w:r>
      <w:r w:rsidR="00744E64">
        <w:rPr>
          <w:rFonts w:ascii="Times New Roman" w:hAnsi="Times New Roman" w:cs="Times New Roman"/>
          <w:sz w:val="24"/>
          <w:szCs w:val="24"/>
        </w:rPr>
        <w:t>(Stanford School of Medicine, 2015</w:t>
      </w:r>
      <w:r w:rsidR="000E2D9B" w:rsidRPr="005F17C1">
        <w:rPr>
          <w:rFonts w:ascii="Times New Roman" w:hAnsi="Times New Roman" w:cs="Times New Roman"/>
          <w:sz w:val="24"/>
          <w:szCs w:val="24"/>
        </w:rPr>
        <w:t>)</w:t>
      </w:r>
      <w:r w:rsidR="00641353">
        <w:rPr>
          <w:rFonts w:ascii="Times New Roman" w:hAnsi="Times New Roman" w:cs="Times New Roman"/>
          <w:sz w:val="24"/>
          <w:szCs w:val="24"/>
        </w:rPr>
        <w:t>. For instance, taking cold drinks in the morning</w:t>
      </w:r>
      <w:r w:rsidR="007D0D09">
        <w:rPr>
          <w:rFonts w:ascii="Times New Roman" w:hAnsi="Times New Roman" w:cs="Times New Roman"/>
          <w:sz w:val="24"/>
          <w:szCs w:val="24"/>
        </w:rPr>
        <w:t xml:space="preserve"> may result in an illness such as flu or that a warm environment </w:t>
      </w:r>
      <w:r w:rsidR="00F7356B">
        <w:rPr>
          <w:rFonts w:ascii="Times New Roman" w:hAnsi="Times New Roman" w:cs="Times New Roman"/>
          <w:sz w:val="24"/>
          <w:szCs w:val="24"/>
        </w:rPr>
        <w:t>maintains excell</w:t>
      </w:r>
      <w:r w:rsidR="007D0D09">
        <w:rPr>
          <w:rFonts w:ascii="Times New Roman" w:hAnsi="Times New Roman" w:cs="Times New Roman"/>
          <w:sz w:val="24"/>
          <w:szCs w:val="24"/>
        </w:rPr>
        <w:t xml:space="preserve">ent health. </w:t>
      </w:r>
      <w:r w:rsidR="00090856">
        <w:rPr>
          <w:rFonts w:ascii="Times New Roman" w:hAnsi="Times New Roman" w:cs="Times New Roman"/>
          <w:sz w:val="24"/>
          <w:szCs w:val="24"/>
        </w:rPr>
        <w:t xml:space="preserve">Additionally, traditional Filipinos believed in healers who would </w:t>
      </w:r>
      <w:r w:rsidR="003B3BE0">
        <w:rPr>
          <w:rFonts w:ascii="Times New Roman" w:hAnsi="Times New Roman" w:cs="Times New Roman"/>
          <w:sz w:val="24"/>
          <w:szCs w:val="24"/>
        </w:rPr>
        <w:t>provide them with medicinal herbs for their illness or offer a hedge of protection</w:t>
      </w:r>
      <w:r w:rsidR="00BD0E03">
        <w:rPr>
          <w:rFonts w:ascii="Times New Roman" w:hAnsi="Times New Roman" w:cs="Times New Roman"/>
          <w:sz w:val="24"/>
          <w:szCs w:val="24"/>
        </w:rPr>
        <w:t xml:space="preserve"> against any sickness</w:t>
      </w:r>
      <w:r w:rsidR="003B3BE0">
        <w:rPr>
          <w:rFonts w:ascii="Times New Roman" w:hAnsi="Times New Roman" w:cs="Times New Roman"/>
          <w:sz w:val="24"/>
          <w:szCs w:val="24"/>
        </w:rPr>
        <w:t xml:space="preserve"> using holy oils or </w:t>
      </w:r>
      <w:r w:rsidR="00E726DA">
        <w:rPr>
          <w:rFonts w:ascii="Times New Roman" w:hAnsi="Times New Roman" w:cs="Times New Roman"/>
          <w:sz w:val="24"/>
          <w:szCs w:val="24"/>
        </w:rPr>
        <w:t xml:space="preserve">special amulets. </w:t>
      </w:r>
    </w:p>
    <w:p w:rsidR="00744E64" w:rsidRPr="00744E64" w:rsidRDefault="00164BBD" w:rsidP="00D6782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they become ill, older Filipino adults tend to rely more on family members, faith in God, and friends for optimal care. </w:t>
      </w:r>
      <w:r w:rsidR="00610143">
        <w:rPr>
          <w:rFonts w:ascii="Times New Roman" w:hAnsi="Times New Roman" w:cs="Times New Roman"/>
          <w:sz w:val="24"/>
          <w:szCs w:val="24"/>
        </w:rPr>
        <w:t xml:space="preserve">Therefore, before getting professional health care, older adults in the Philippines manage their sickness through self-monitoring practices </w:t>
      </w:r>
      <w:r w:rsidR="00FB0072">
        <w:rPr>
          <w:rFonts w:ascii="Times New Roman" w:hAnsi="Times New Roman" w:cs="Times New Roman"/>
          <w:sz w:val="24"/>
          <w:szCs w:val="24"/>
        </w:rPr>
        <w:t xml:space="preserve">such as diagnosing themselves based on the symptoms to determine their illness's possible cause </w:t>
      </w:r>
      <w:r w:rsidR="006010C2">
        <w:rPr>
          <w:rFonts w:ascii="Times New Roman" w:hAnsi="Times New Roman" w:cs="Times New Roman"/>
          <w:sz w:val="24"/>
          <w:szCs w:val="24"/>
        </w:rPr>
        <w:t xml:space="preserve">(Bonuel, </w:t>
      </w:r>
      <w:r w:rsidR="006010C2" w:rsidRPr="007E71B4">
        <w:rPr>
          <w:rFonts w:ascii="Times New Roman" w:hAnsi="Times New Roman" w:cs="Times New Roman"/>
          <w:sz w:val="24"/>
          <w:szCs w:val="24"/>
        </w:rPr>
        <w:t>2017)</w:t>
      </w:r>
      <w:r w:rsidR="00FB0072">
        <w:rPr>
          <w:rFonts w:ascii="Times New Roman" w:hAnsi="Times New Roman" w:cs="Times New Roman"/>
          <w:sz w:val="24"/>
          <w:szCs w:val="24"/>
        </w:rPr>
        <w:t xml:space="preserve">. This practice poses a danger to </w:t>
      </w:r>
      <w:r w:rsidR="007A6F9E">
        <w:rPr>
          <w:rFonts w:ascii="Times New Roman" w:hAnsi="Times New Roman" w:cs="Times New Roman"/>
          <w:sz w:val="24"/>
          <w:szCs w:val="24"/>
        </w:rPr>
        <w:t xml:space="preserve">their health because they might conduct a wrong diagnosis, resulting in them taking the wrong medication to treat or manage their illness since they do not want to financially burden their family. </w:t>
      </w:r>
      <w:r w:rsidR="00DB1022">
        <w:rPr>
          <w:rFonts w:ascii="Times New Roman" w:hAnsi="Times New Roman" w:cs="Times New Roman"/>
          <w:sz w:val="24"/>
          <w:szCs w:val="24"/>
        </w:rPr>
        <w:t>Some older adults use simple home-made remedies as medication for their illness</w:t>
      </w:r>
      <w:r w:rsidR="00BD3B07">
        <w:rPr>
          <w:rFonts w:ascii="Times New Roman" w:hAnsi="Times New Roman" w:cs="Times New Roman"/>
          <w:sz w:val="24"/>
          <w:szCs w:val="24"/>
        </w:rPr>
        <w:t>, such as bo</w:t>
      </w:r>
      <w:r w:rsidR="00C0127B">
        <w:rPr>
          <w:rFonts w:ascii="Times New Roman" w:hAnsi="Times New Roman" w:cs="Times New Roman"/>
          <w:sz w:val="24"/>
          <w:szCs w:val="24"/>
        </w:rPr>
        <w:t>iling and drinking guava leaves to treat hemorrhoids</w:t>
      </w:r>
      <w:r w:rsidR="00DB1022">
        <w:rPr>
          <w:rFonts w:ascii="Times New Roman" w:hAnsi="Times New Roman" w:cs="Times New Roman"/>
          <w:sz w:val="24"/>
          <w:szCs w:val="24"/>
        </w:rPr>
        <w:t xml:space="preserve">. When the symptoms increase, their family members </w:t>
      </w:r>
      <w:r w:rsidR="00305C5C">
        <w:rPr>
          <w:rFonts w:ascii="Times New Roman" w:hAnsi="Times New Roman" w:cs="Times New Roman"/>
          <w:sz w:val="24"/>
          <w:szCs w:val="24"/>
        </w:rPr>
        <w:t xml:space="preserve">seek medical advice from friends or family members in the medical profession, </w:t>
      </w:r>
      <w:r w:rsidR="00046EAB">
        <w:rPr>
          <w:rFonts w:ascii="Times New Roman" w:hAnsi="Times New Roman" w:cs="Times New Roman"/>
          <w:sz w:val="24"/>
          <w:szCs w:val="24"/>
        </w:rPr>
        <w:t>which might be too late if the disease has pr</w:t>
      </w:r>
      <w:r w:rsidR="00D6782E">
        <w:rPr>
          <w:rFonts w:ascii="Times New Roman" w:hAnsi="Times New Roman" w:cs="Times New Roman"/>
          <w:sz w:val="24"/>
          <w:szCs w:val="24"/>
        </w:rPr>
        <w:t>ogressed and cannot be treated.</w:t>
      </w:r>
    </w:p>
    <w:p w:rsidR="00E65AE1" w:rsidRDefault="00164BBD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E71B4" w:rsidRDefault="00164BBD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E71B4">
        <w:rPr>
          <w:rFonts w:ascii="Times New Roman" w:hAnsi="Times New Roman" w:cs="Times New Roman"/>
          <w:sz w:val="24"/>
          <w:szCs w:val="24"/>
        </w:rPr>
        <w:t xml:space="preserve">Bonuel, N. (2017). Perception of health and health practices of five Filipino elders. </w:t>
      </w:r>
      <w:r w:rsidRPr="007E71B4">
        <w:rPr>
          <w:rFonts w:ascii="Times New Roman" w:hAnsi="Times New Roman" w:cs="Times New Roman"/>
          <w:i/>
          <w:iCs/>
          <w:sz w:val="24"/>
          <w:szCs w:val="24"/>
        </w:rPr>
        <w:t>Journal of Nursing Education and Practice</w:t>
      </w:r>
      <w:r w:rsidRPr="007E71B4">
        <w:rPr>
          <w:rFonts w:ascii="Times New Roman" w:hAnsi="Times New Roman" w:cs="Times New Roman"/>
          <w:sz w:val="24"/>
          <w:szCs w:val="24"/>
        </w:rPr>
        <w:t xml:space="preserve">, </w:t>
      </w:r>
      <w:r w:rsidRPr="007E71B4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7E71B4">
        <w:rPr>
          <w:rFonts w:ascii="Times New Roman" w:hAnsi="Times New Roman" w:cs="Times New Roman"/>
          <w:sz w:val="24"/>
          <w:szCs w:val="24"/>
        </w:rPr>
        <w:t xml:space="preserve">(5), 68–75. </w:t>
      </w:r>
      <w:hyperlink r:id="rId7" w:history="1">
        <w:r w:rsidRPr="00C974B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https://doi.org/10.5430/jnep.v8n5p68</w:t>
        </w:r>
      </w:hyperlink>
    </w:p>
    <w:p w:rsidR="000E2D9B" w:rsidRDefault="00164BBD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E2D9B">
        <w:rPr>
          <w:rFonts w:ascii="Times New Roman" w:hAnsi="Times New Roman" w:cs="Times New Roman"/>
          <w:sz w:val="24"/>
          <w:szCs w:val="24"/>
        </w:rPr>
        <w:t>Sanchez, P. Z. M. U. (2017). Cebu’s Subnational Politics: A Survey of Philippine Political Structure and Culture. </w:t>
      </w:r>
      <w:r w:rsidRPr="000E2D9B">
        <w:rPr>
          <w:rFonts w:ascii="Times New Roman" w:hAnsi="Times New Roman" w:cs="Times New Roman"/>
          <w:i/>
          <w:iCs/>
          <w:sz w:val="24"/>
          <w:szCs w:val="24"/>
        </w:rPr>
        <w:t>GSTF Journal of Law and Social Sciences (JLSS)</w:t>
      </w:r>
      <w:r w:rsidRPr="000E2D9B">
        <w:rPr>
          <w:rFonts w:ascii="Times New Roman" w:hAnsi="Times New Roman" w:cs="Times New Roman"/>
          <w:sz w:val="24"/>
          <w:szCs w:val="24"/>
        </w:rPr>
        <w:t>, </w:t>
      </w:r>
      <w:r w:rsidRPr="000E2D9B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0E2D9B">
        <w:rPr>
          <w:rFonts w:ascii="Times New Roman" w:hAnsi="Times New Roman" w:cs="Times New Roman"/>
          <w:sz w:val="24"/>
          <w:szCs w:val="24"/>
        </w:rPr>
        <w:t>(1).</w:t>
      </w:r>
    </w:p>
    <w:p w:rsidR="005F17C1" w:rsidRDefault="00164BBD" w:rsidP="005F17C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F17C1">
        <w:rPr>
          <w:rFonts w:ascii="Times New Roman" w:hAnsi="Times New Roman" w:cs="Times New Roman"/>
          <w:sz w:val="24"/>
          <w:szCs w:val="24"/>
        </w:rPr>
        <w:t xml:space="preserve">Stanford School of Medicine. (2015, March 16). </w:t>
      </w:r>
      <w:r w:rsidRPr="005F17C1">
        <w:rPr>
          <w:rFonts w:ascii="Times New Roman" w:hAnsi="Times New Roman" w:cs="Times New Roman"/>
          <w:i/>
          <w:iCs/>
          <w:sz w:val="24"/>
          <w:szCs w:val="24"/>
        </w:rPr>
        <w:t>Health Beliefs and Behaviors: Indigenous Health Beliefs</w:t>
      </w:r>
      <w:r w:rsidRPr="005F17C1">
        <w:rPr>
          <w:rFonts w:ascii="Times New Roman" w:hAnsi="Times New Roman" w:cs="Times New Roman"/>
          <w:sz w:val="24"/>
          <w:szCs w:val="24"/>
        </w:rPr>
        <w:t xml:space="preserve">. Geriatrics. </w:t>
      </w:r>
      <w:hyperlink r:id="rId8" w:history="1">
        <w:r w:rsidRPr="00C974B8">
          <w:rPr>
            <w:rStyle w:val="Hyperlink"/>
            <w:rFonts w:ascii="Times New Roman" w:hAnsi="Times New Roman" w:cs="Times New Roman"/>
            <w:sz w:val="24"/>
            <w:szCs w:val="24"/>
          </w:rPr>
          <w:t>https://geriatrics.stanford.edu/ethnomed/filipino/fund/health_beliefs/indigenous_beliefs.html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D9B" w:rsidRPr="005F17C1" w:rsidRDefault="000E2D9B" w:rsidP="005F17C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5F17C1" w:rsidRDefault="005F17C1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71B4" w:rsidRDefault="007E71B4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71B4" w:rsidRPr="007E71B4" w:rsidRDefault="007E71B4" w:rsidP="007E71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2365" w:rsidRPr="007E71B4" w:rsidRDefault="004D2365" w:rsidP="007E71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865A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37DAD" w:rsidRDefault="00837DAD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37DAD" w:rsidSect="00FF3757">
      <w:head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AE5" w:rsidRDefault="008B4AE5">
      <w:pPr>
        <w:spacing w:after="0" w:line="240" w:lineRule="auto"/>
      </w:pPr>
      <w:r>
        <w:separator/>
      </w:r>
    </w:p>
  </w:endnote>
  <w:endnote w:type="continuationSeparator" w:id="0">
    <w:p w:rsidR="008B4AE5" w:rsidRDefault="008B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AE5" w:rsidRDefault="008B4AE5">
      <w:pPr>
        <w:spacing w:after="0" w:line="240" w:lineRule="auto"/>
      </w:pPr>
      <w:r>
        <w:separator/>
      </w:r>
    </w:p>
  </w:footnote>
  <w:footnote w:type="continuationSeparator" w:id="0">
    <w:p w:rsidR="008B4AE5" w:rsidRDefault="008B4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8B4AE5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5A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F258A71E">
      <w:start w:val="1"/>
      <w:numFmt w:val="decimal"/>
      <w:lvlText w:val="%1."/>
      <w:lvlJc w:val="left"/>
      <w:pPr>
        <w:ind w:left="720" w:hanging="360"/>
      </w:pPr>
    </w:lvl>
    <w:lvl w:ilvl="1" w:tplc="D2DE4A2E" w:tentative="1">
      <w:start w:val="1"/>
      <w:numFmt w:val="lowerLetter"/>
      <w:lvlText w:val="%2."/>
      <w:lvlJc w:val="left"/>
      <w:pPr>
        <w:ind w:left="1440" w:hanging="360"/>
      </w:pPr>
    </w:lvl>
    <w:lvl w:ilvl="2" w:tplc="272C0D1A" w:tentative="1">
      <w:start w:val="1"/>
      <w:numFmt w:val="lowerRoman"/>
      <w:lvlText w:val="%3."/>
      <w:lvlJc w:val="right"/>
      <w:pPr>
        <w:ind w:left="2160" w:hanging="180"/>
      </w:pPr>
    </w:lvl>
    <w:lvl w:ilvl="3" w:tplc="1324C1D4" w:tentative="1">
      <w:start w:val="1"/>
      <w:numFmt w:val="decimal"/>
      <w:lvlText w:val="%4."/>
      <w:lvlJc w:val="left"/>
      <w:pPr>
        <w:ind w:left="2880" w:hanging="360"/>
      </w:pPr>
    </w:lvl>
    <w:lvl w:ilvl="4" w:tplc="7882A072" w:tentative="1">
      <w:start w:val="1"/>
      <w:numFmt w:val="lowerLetter"/>
      <w:lvlText w:val="%5."/>
      <w:lvlJc w:val="left"/>
      <w:pPr>
        <w:ind w:left="3600" w:hanging="360"/>
      </w:pPr>
    </w:lvl>
    <w:lvl w:ilvl="5" w:tplc="AAA4C4C0" w:tentative="1">
      <w:start w:val="1"/>
      <w:numFmt w:val="lowerRoman"/>
      <w:lvlText w:val="%6."/>
      <w:lvlJc w:val="right"/>
      <w:pPr>
        <w:ind w:left="4320" w:hanging="180"/>
      </w:pPr>
    </w:lvl>
    <w:lvl w:ilvl="6" w:tplc="A5BE0E98" w:tentative="1">
      <w:start w:val="1"/>
      <w:numFmt w:val="decimal"/>
      <w:lvlText w:val="%7."/>
      <w:lvlJc w:val="left"/>
      <w:pPr>
        <w:ind w:left="5040" w:hanging="360"/>
      </w:pPr>
    </w:lvl>
    <w:lvl w:ilvl="7" w:tplc="552C09D0" w:tentative="1">
      <w:start w:val="1"/>
      <w:numFmt w:val="lowerLetter"/>
      <w:lvlText w:val="%8."/>
      <w:lvlJc w:val="left"/>
      <w:pPr>
        <w:ind w:left="5760" w:hanging="360"/>
      </w:pPr>
    </w:lvl>
    <w:lvl w:ilvl="8" w:tplc="EC4491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04E54"/>
    <w:rsid w:val="00015DD8"/>
    <w:rsid w:val="00017C71"/>
    <w:rsid w:val="00025287"/>
    <w:rsid w:val="00034DE8"/>
    <w:rsid w:val="00034F3C"/>
    <w:rsid w:val="00036BEC"/>
    <w:rsid w:val="00044CB0"/>
    <w:rsid w:val="000468AE"/>
    <w:rsid w:val="00046EAB"/>
    <w:rsid w:val="000478F1"/>
    <w:rsid w:val="0005350F"/>
    <w:rsid w:val="00061126"/>
    <w:rsid w:val="00070D65"/>
    <w:rsid w:val="00073201"/>
    <w:rsid w:val="00080555"/>
    <w:rsid w:val="00084CD4"/>
    <w:rsid w:val="00090856"/>
    <w:rsid w:val="000925A4"/>
    <w:rsid w:val="0009622B"/>
    <w:rsid w:val="000A7C4D"/>
    <w:rsid w:val="000B7756"/>
    <w:rsid w:val="000C0FC3"/>
    <w:rsid w:val="000C67A8"/>
    <w:rsid w:val="000D2BEF"/>
    <w:rsid w:val="000D571B"/>
    <w:rsid w:val="000D6190"/>
    <w:rsid w:val="000E03B4"/>
    <w:rsid w:val="000E2D9B"/>
    <w:rsid w:val="000E49D6"/>
    <w:rsid w:val="000E58C4"/>
    <w:rsid w:val="000F5C81"/>
    <w:rsid w:val="001034A4"/>
    <w:rsid w:val="00107638"/>
    <w:rsid w:val="00111994"/>
    <w:rsid w:val="0011687F"/>
    <w:rsid w:val="00120F33"/>
    <w:rsid w:val="00121FB0"/>
    <w:rsid w:val="001255DA"/>
    <w:rsid w:val="001307F3"/>
    <w:rsid w:val="00145D36"/>
    <w:rsid w:val="0014669D"/>
    <w:rsid w:val="0015683C"/>
    <w:rsid w:val="00164BBD"/>
    <w:rsid w:val="00167C5B"/>
    <w:rsid w:val="00173277"/>
    <w:rsid w:val="00180ECA"/>
    <w:rsid w:val="00190269"/>
    <w:rsid w:val="00193684"/>
    <w:rsid w:val="001937E4"/>
    <w:rsid w:val="00194F09"/>
    <w:rsid w:val="001950E1"/>
    <w:rsid w:val="00195C76"/>
    <w:rsid w:val="001A1BBA"/>
    <w:rsid w:val="001B2B8B"/>
    <w:rsid w:val="001C09E6"/>
    <w:rsid w:val="001C31A7"/>
    <w:rsid w:val="001C4AF7"/>
    <w:rsid w:val="001C4F96"/>
    <w:rsid w:val="001D4200"/>
    <w:rsid w:val="001D77A7"/>
    <w:rsid w:val="001E148A"/>
    <w:rsid w:val="001E17DD"/>
    <w:rsid w:val="001E6165"/>
    <w:rsid w:val="001F26B8"/>
    <w:rsid w:val="001F3EB3"/>
    <w:rsid w:val="001F5587"/>
    <w:rsid w:val="001F5C27"/>
    <w:rsid w:val="002026DA"/>
    <w:rsid w:val="00212137"/>
    <w:rsid w:val="002216C9"/>
    <w:rsid w:val="0022226F"/>
    <w:rsid w:val="00223F91"/>
    <w:rsid w:val="00227D3B"/>
    <w:rsid w:val="00236450"/>
    <w:rsid w:val="00236B3A"/>
    <w:rsid w:val="00245E6E"/>
    <w:rsid w:val="002461E8"/>
    <w:rsid w:val="0024643B"/>
    <w:rsid w:val="00252177"/>
    <w:rsid w:val="00253018"/>
    <w:rsid w:val="00255FB4"/>
    <w:rsid w:val="002566F2"/>
    <w:rsid w:val="00261E40"/>
    <w:rsid w:val="0026331D"/>
    <w:rsid w:val="00264381"/>
    <w:rsid w:val="00267B2B"/>
    <w:rsid w:val="00273D5B"/>
    <w:rsid w:val="00276101"/>
    <w:rsid w:val="0028710E"/>
    <w:rsid w:val="0029143E"/>
    <w:rsid w:val="002A7AA1"/>
    <w:rsid w:val="002C28AC"/>
    <w:rsid w:val="002C3C31"/>
    <w:rsid w:val="002C741B"/>
    <w:rsid w:val="002D5AC6"/>
    <w:rsid w:val="002D76B0"/>
    <w:rsid w:val="002E24D8"/>
    <w:rsid w:val="002E2858"/>
    <w:rsid w:val="002E4933"/>
    <w:rsid w:val="002E5773"/>
    <w:rsid w:val="002E58D8"/>
    <w:rsid w:val="002F0C37"/>
    <w:rsid w:val="002F289D"/>
    <w:rsid w:val="002F4553"/>
    <w:rsid w:val="003002D4"/>
    <w:rsid w:val="0030171F"/>
    <w:rsid w:val="00305C5C"/>
    <w:rsid w:val="00310F0F"/>
    <w:rsid w:val="00320D6F"/>
    <w:rsid w:val="003250B9"/>
    <w:rsid w:val="003375B9"/>
    <w:rsid w:val="00340344"/>
    <w:rsid w:val="0034764C"/>
    <w:rsid w:val="003539DA"/>
    <w:rsid w:val="00354E28"/>
    <w:rsid w:val="00356AC9"/>
    <w:rsid w:val="003618A1"/>
    <w:rsid w:val="003634D1"/>
    <w:rsid w:val="00364B97"/>
    <w:rsid w:val="00364DCD"/>
    <w:rsid w:val="00372BAF"/>
    <w:rsid w:val="003840E8"/>
    <w:rsid w:val="003863B7"/>
    <w:rsid w:val="00386F1D"/>
    <w:rsid w:val="003940EE"/>
    <w:rsid w:val="00396BAD"/>
    <w:rsid w:val="00397B38"/>
    <w:rsid w:val="003A1916"/>
    <w:rsid w:val="003A2BCB"/>
    <w:rsid w:val="003A315A"/>
    <w:rsid w:val="003A6C00"/>
    <w:rsid w:val="003A7639"/>
    <w:rsid w:val="003B0006"/>
    <w:rsid w:val="003B3BE0"/>
    <w:rsid w:val="003B77DA"/>
    <w:rsid w:val="003C3D8A"/>
    <w:rsid w:val="003C48E6"/>
    <w:rsid w:val="003C7B51"/>
    <w:rsid w:val="003D12F7"/>
    <w:rsid w:val="003D2320"/>
    <w:rsid w:val="003D441D"/>
    <w:rsid w:val="003E31E3"/>
    <w:rsid w:val="003E380A"/>
    <w:rsid w:val="003E57AF"/>
    <w:rsid w:val="00412C27"/>
    <w:rsid w:val="00413DA6"/>
    <w:rsid w:val="0041464B"/>
    <w:rsid w:val="00417679"/>
    <w:rsid w:val="00433A55"/>
    <w:rsid w:val="004444F8"/>
    <w:rsid w:val="00454195"/>
    <w:rsid w:val="00456D4B"/>
    <w:rsid w:val="0046056D"/>
    <w:rsid w:val="004606BA"/>
    <w:rsid w:val="00462B4E"/>
    <w:rsid w:val="004635F2"/>
    <w:rsid w:val="004652C2"/>
    <w:rsid w:val="00466DC7"/>
    <w:rsid w:val="00470C76"/>
    <w:rsid w:val="00472C59"/>
    <w:rsid w:val="00480317"/>
    <w:rsid w:val="004870DD"/>
    <w:rsid w:val="00493C95"/>
    <w:rsid w:val="00495DCF"/>
    <w:rsid w:val="004A0345"/>
    <w:rsid w:val="004A0FEC"/>
    <w:rsid w:val="004B266D"/>
    <w:rsid w:val="004B311E"/>
    <w:rsid w:val="004B5B22"/>
    <w:rsid w:val="004B7AC0"/>
    <w:rsid w:val="004C0538"/>
    <w:rsid w:val="004D2365"/>
    <w:rsid w:val="004D35C6"/>
    <w:rsid w:val="004D4449"/>
    <w:rsid w:val="004D7797"/>
    <w:rsid w:val="004F0FD7"/>
    <w:rsid w:val="004F2403"/>
    <w:rsid w:val="004F7259"/>
    <w:rsid w:val="00501014"/>
    <w:rsid w:val="00504650"/>
    <w:rsid w:val="00520B88"/>
    <w:rsid w:val="005303ED"/>
    <w:rsid w:val="005304B4"/>
    <w:rsid w:val="0053653A"/>
    <w:rsid w:val="00537927"/>
    <w:rsid w:val="005431AA"/>
    <w:rsid w:val="005451CE"/>
    <w:rsid w:val="00545771"/>
    <w:rsid w:val="00547AE7"/>
    <w:rsid w:val="0056311A"/>
    <w:rsid w:val="005659BF"/>
    <w:rsid w:val="005705D9"/>
    <w:rsid w:val="00580660"/>
    <w:rsid w:val="00582FC0"/>
    <w:rsid w:val="00587E5D"/>
    <w:rsid w:val="005910C4"/>
    <w:rsid w:val="00597270"/>
    <w:rsid w:val="005A0530"/>
    <w:rsid w:val="005A67E5"/>
    <w:rsid w:val="005B3F59"/>
    <w:rsid w:val="005B749F"/>
    <w:rsid w:val="005F17C1"/>
    <w:rsid w:val="005F498F"/>
    <w:rsid w:val="005F6475"/>
    <w:rsid w:val="00600DE0"/>
    <w:rsid w:val="006010C2"/>
    <w:rsid w:val="00610143"/>
    <w:rsid w:val="00614C62"/>
    <w:rsid w:val="00622252"/>
    <w:rsid w:val="00624724"/>
    <w:rsid w:val="006248A7"/>
    <w:rsid w:val="00625C93"/>
    <w:rsid w:val="0063705D"/>
    <w:rsid w:val="00641353"/>
    <w:rsid w:val="00641FAD"/>
    <w:rsid w:val="00647912"/>
    <w:rsid w:val="0065078F"/>
    <w:rsid w:val="00651416"/>
    <w:rsid w:val="006545E1"/>
    <w:rsid w:val="00657470"/>
    <w:rsid w:val="00657B47"/>
    <w:rsid w:val="00670515"/>
    <w:rsid w:val="006754E7"/>
    <w:rsid w:val="006771BD"/>
    <w:rsid w:val="00686063"/>
    <w:rsid w:val="00686CDC"/>
    <w:rsid w:val="006943CC"/>
    <w:rsid w:val="00694DA5"/>
    <w:rsid w:val="006A4C7B"/>
    <w:rsid w:val="006B0EC2"/>
    <w:rsid w:val="006B6B43"/>
    <w:rsid w:val="006C1DC2"/>
    <w:rsid w:val="006C22C6"/>
    <w:rsid w:val="006C2A84"/>
    <w:rsid w:val="006D6DF9"/>
    <w:rsid w:val="006D7394"/>
    <w:rsid w:val="006E1CCF"/>
    <w:rsid w:val="006E1EE0"/>
    <w:rsid w:val="006F2E4F"/>
    <w:rsid w:val="006F4008"/>
    <w:rsid w:val="006F56EC"/>
    <w:rsid w:val="006F752B"/>
    <w:rsid w:val="00706EE3"/>
    <w:rsid w:val="00707BFE"/>
    <w:rsid w:val="00721B65"/>
    <w:rsid w:val="00730F7A"/>
    <w:rsid w:val="00733403"/>
    <w:rsid w:val="00735B52"/>
    <w:rsid w:val="00737B77"/>
    <w:rsid w:val="00737DA8"/>
    <w:rsid w:val="00744E64"/>
    <w:rsid w:val="00751D8F"/>
    <w:rsid w:val="0075472B"/>
    <w:rsid w:val="00763458"/>
    <w:rsid w:val="0076483A"/>
    <w:rsid w:val="00772F0F"/>
    <w:rsid w:val="007775D7"/>
    <w:rsid w:val="007777B3"/>
    <w:rsid w:val="00783179"/>
    <w:rsid w:val="00785188"/>
    <w:rsid w:val="007851D2"/>
    <w:rsid w:val="007873BE"/>
    <w:rsid w:val="00796D54"/>
    <w:rsid w:val="007A6F9E"/>
    <w:rsid w:val="007B3CEF"/>
    <w:rsid w:val="007B679A"/>
    <w:rsid w:val="007C2932"/>
    <w:rsid w:val="007D0D09"/>
    <w:rsid w:val="007E2B20"/>
    <w:rsid w:val="007E4B6B"/>
    <w:rsid w:val="007E6F19"/>
    <w:rsid w:val="007E71B4"/>
    <w:rsid w:val="007F3115"/>
    <w:rsid w:val="007F36DF"/>
    <w:rsid w:val="007F46CE"/>
    <w:rsid w:val="007F7079"/>
    <w:rsid w:val="00800158"/>
    <w:rsid w:val="008001E4"/>
    <w:rsid w:val="0080082B"/>
    <w:rsid w:val="00804924"/>
    <w:rsid w:val="0080769F"/>
    <w:rsid w:val="00810D5F"/>
    <w:rsid w:val="00811109"/>
    <w:rsid w:val="00831203"/>
    <w:rsid w:val="00831F72"/>
    <w:rsid w:val="008333BE"/>
    <w:rsid w:val="008347C0"/>
    <w:rsid w:val="00836FA3"/>
    <w:rsid w:val="00837DAD"/>
    <w:rsid w:val="00837FBD"/>
    <w:rsid w:val="0085093D"/>
    <w:rsid w:val="00852E94"/>
    <w:rsid w:val="00854C6E"/>
    <w:rsid w:val="00860B92"/>
    <w:rsid w:val="00860F19"/>
    <w:rsid w:val="008629CC"/>
    <w:rsid w:val="00864F7E"/>
    <w:rsid w:val="00865AD7"/>
    <w:rsid w:val="00865AEA"/>
    <w:rsid w:val="008702D4"/>
    <w:rsid w:val="008710CD"/>
    <w:rsid w:val="00871551"/>
    <w:rsid w:val="0088312D"/>
    <w:rsid w:val="0089269B"/>
    <w:rsid w:val="00893E6E"/>
    <w:rsid w:val="008943F8"/>
    <w:rsid w:val="00894F9E"/>
    <w:rsid w:val="008A05E6"/>
    <w:rsid w:val="008B0EE0"/>
    <w:rsid w:val="008B35D5"/>
    <w:rsid w:val="008B4AE5"/>
    <w:rsid w:val="008B773B"/>
    <w:rsid w:val="008C538F"/>
    <w:rsid w:val="008D19CC"/>
    <w:rsid w:val="008D5599"/>
    <w:rsid w:val="008D58CD"/>
    <w:rsid w:val="008D7AEB"/>
    <w:rsid w:val="008E082D"/>
    <w:rsid w:val="008E3842"/>
    <w:rsid w:val="008E4AEA"/>
    <w:rsid w:val="008E57C0"/>
    <w:rsid w:val="00903121"/>
    <w:rsid w:val="009036A4"/>
    <w:rsid w:val="00905A6F"/>
    <w:rsid w:val="0090786F"/>
    <w:rsid w:val="00926F22"/>
    <w:rsid w:val="009342D5"/>
    <w:rsid w:val="0093636A"/>
    <w:rsid w:val="009426A1"/>
    <w:rsid w:val="0094399E"/>
    <w:rsid w:val="0095048F"/>
    <w:rsid w:val="00951D43"/>
    <w:rsid w:val="0095407E"/>
    <w:rsid w:val="00961DED"/>
    <w:rsid w:val="00964CF9"/>
    <w:rsid w:val="0097658F"/>
    <w:rsid w:val="0097688B"/>
    <w:rsid w:val="00981976"/>
    <w:rsid w:val="0098529B"/>
    <w:rsid w:val="009957FD"/>
    <w:rsid w:val="00996FB9"/>
    <w:rsid w:val="0099726C"/>
    <w:rsid w:val="009A3F65"/>
    <w:rsid w:val="009B4012"/>
    <w:rsid w:val="009B5763"/>
    <w:rsid w:val="009C0EF4"/>
    <w:rsid w:val="009C1730"/>
    <w:rsid w:val="009C21A2"/>
    <w:rsid w:val="009C57BA"/>
    <w:rsid w:val="009C6983"/>
    <w:rsid w:val="009D0F8F"/>
    <w:rsid w:val="009F1D15"/>
    <w:rsid w:val="009F372E"/>
    <w:rsid w:val="009F755E"/>
    <w:rsid w:val="00A02FA0"/>
    <w:rsid w:val="00A05AF8"/>
    <w:rsid w:val="00A10299"/>
    <w:rsid w:val="00A130DD"/>
    <w:rsid w:val="00A15A83"/>
    <w:rsid w:val="00A253AC"/>
    <w:rsid w:val="00A2584F"/>
    <w:rsid w:val="00A2744E"/>
    <w:rsid w:val="00A32811"/>
    <w:rsid w:val="00A32C2E"/>
    <w:rsid w:val="00A378DE"/>
    <w:rsid w:val="00A42721"/>
    <w:rsid w:val="00A50CFA"/>
    <w:rsid w:val="00A5332B"/>
    <w:rsid w:val="00A535FA"/>
    <w:rsid w:val="00A6171C"/>
    <w:rsid w:val="00A633B2"/>
    <w:rsid w:val="00A6483D"/>
    <w:rsid w:val="00A7095A"/>
    <w:rsid w:val="00A71DC5"/>
    <w:rsid w:val="00A82B1F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C75C4"/>
    <w:rsid w:val="00AD3D38"/>
    <w:rsid w:val="00AD63C3"/>
    <w:rsid w:val="00AE3038"/>
    <w:rsid w:val="00AF0CDD"/>
    <w:rsid w:val="00AF48CE"/>
    <w:rsid w:val="00B042E0"/>
    <w:rsid w:val="00B04BE7"/>
    <w:rsid w:val="00B04FB7"/>
    <w:rsid w:val="00B13D83"/>
    <w:rsid w:val="00B142CD"/>
    <w:rsid w:val="00B22184"/>
    <w:rsid w:val="00B241B7"/>
    <w:rsid w:val="00B30083"/>
    <w:rsid w:val="00B3267A"/>
    <w:rsid w:val="00B346C7"/>
    <w:rsid w:val="00B35131"/>
    <w:rsid w:val="00B36FC3"/>
    <w:rsid w:val="00B37257"/>
    <w:rsid w:val="00B405AF"/>
    <w:rsid w:val="00B40905"/>
    <w:rsid w:val="00B40E50"/>
    <w:rsid w:val="00B450B7"/>
    <w:rsid w:val="00B54022"/>
    <w:rsid w:val="00B568F5"/>
    <w:rsid w:val="00B632AE"/>
    <w:rsid w:val="00B649BE"/>
    <w:rsid w:val="00B650D4"/>
    <w:rsid w:val="00B65DB8"/>
    <w:rsid w:val="00B76BC5"/>
    <w:rsid w:val="00B81B3A"/>
    <w:rsid w:val="00B82B09"/>
    <w:rsid w:val="00B82E23"/>
    <w:rsid w:val="00B8441C"/>
    <w:rsid w:val="00B90310"/>
    <w:rsid w:val="00B90C65"/>
    <w:rsid w:val="00B9443B"/>
    <w:rsid w:val="00BA269E"/>
    <w:rsid w:val="00BA6B89"/>
    <w:rsid w:val="00BA6DA0"/>
    <w:rsid w:val="00BB3A15"/>
    <w:rsid w:val="00BD0E03"/>
    <w:rsid w:val="00BD3B07"/>
    <w:rsid w:val="00BD79EF"/>
    <w:rsid w:val="00BE1058"/>
    <w:rsid w:val="00BE4FE0"/>
    <w:rsid w:val="00BF0F8F"/>
    <w:rsid w:val="00BF1F6C"/>
    <w:rsid w:val="00BF4EA7"/>
    <w:rsid w:val="00C0127B"/>
    <w:rsid w:val="00C0162F"/>
    <w:rsid w:val="00C12242"/>
    <w:rsid w:val="00C13EA0"/>
    <w:rsid w:val="00C1512C"/>
    <w:rsid w:val="00C21D91"/>
    <w:rsid w:val="00C21DCD"/>
    <w:rsid w:val="00C22400"/>
    <w:rsid w:val="00C25B9C"/>
    <w:rsid w:val="00C25D4C"/>
    <w:rsid w:val="00C32D2D"/>
    <w:rsid w:val="00C3493E"/>
    <w:rsid w:val="00C42DA3"/>
    <w:rsid w:val="00C43079"/>
    <w:rsid w:val="00C46AE5"/>
    <w:rsid w:val="00C47AED"/>
    <w:rsid w:val="00C52676"/>
    <w:rsid w:val="00C5407A"/>
    <w:rsid w:val="00C55A5C"/>
    <w:rsid w:val="00C56736"/>
    <w:rsid w:val="00C61862"/>
    <w:rsid w:val="00C62AF3"/>
    <w:rsid w:val="00C74F42"/>
    <w:rsid w:val="00C771C8"/>
    <w:rsid w:val="00C811BC"/>
    <w:rsid w:val="00C82C12"/>
    <w:rsid w:val="00C83BBA"/>
    <w:rsid w:val="00C846C9"/>
    <w:rsid w:val="00C86E15"/>
    <w:rsid w:val="00C92279"/>
    <w:rsid w:val="00C974B8"/>
    <w:rsid w:val="00CA3DA3"/>
    <w:rsid w:val="00CB061E"/>
    <w:rsid w:val="00CB06EC"/>
    <w:rsid w:val="00CB0C8F"/>
    <w:rsid w:val="00CB3146"/>
    <w:rsid w:val="00CC197D"/>
    <w:rsid w:val="00CC37CB"/>
    <w:rsid w:val="00CC41C2"/>
    <w:rsid w:val="00CC622F"/>
    <w:rsid w:val="00CD1720"/>
    <w:rsid w:val="00CD47E4"/>
    <w:rsid w:val="00CD5ECC"/>
    <w:rsid w:val="00CD77A3"/>
    <w:rsid w:val="00CE6929"/>
    <w:rsid w:val="00CF1201"/>
    <w:rsid w:val="00CF1772"/>
    <w:rsid w:val="00CF3549"/>
    <w:rsid w:val="00CF6E32"/>
    <w:rsid w:val="00D00829"/>
    <w:rsid w:val="00D04B23"/>
    <w:rsid w:val="00D05EC8"/>
    <w:rsid w:val="00D16154"/>
    <w:rsid w:val="00D17718"/>
    <w:rsid w:val="00D20CB0"/>
    <w:rsid w:val="00D2165A"/>
    <w:rsid w:val="00D27883"/>
    <w:rsid w:val="00D306CC"/>
    <w:rsid w:val="00D307D6"/>
    <w:rsid w:val="00D31459"/>
    <w:rsid w:val="00D32976"/>
    <w:rsid w:val="00D3513F"/>
    <w:rsid w:val="00D44DDF"/>
    <w:rsid w:val="00D45947"/>
    <w:rsid w:val="00D46C14"/>
    <w:rsid w:val="00D46F84"/>
    <w:rsid w:val="00D61BE7"/>
    <w:rsid w:val="00D62479"/>
    <w:rsid w:val="00D62B64"/>
    <w:rsid w:val="00D63CCA"/>
    <w:rsid w:val="00D6514B"/>
    <w:rsid w:val="00D6782E"/>
    <w:rsid w:val="00D80302"/>
    <w:rsid w:val="00D819E8"/>
    <w:rsid w:val="00D82A1E"/>
    <w:rsid w:val="00D86C4B"/>
    <w:rsid w:val="00D87E1F"/>
    <w:rsid w:val="00D9505A"/>
    <w:rsid w:val="00D95B53"/>
    <w:rsid w:val="00D95B87"/>
    <w:rsid w:val="00DA20CE"/>
    <w:rsid w:val="00DA5BEE"/>
    <w:rsid w:val="00DB1022"/>
    <w:rsid w:val="00DB15C5"/>
    <w:rsid w:val="00DB3613"/>
    <w:rsid w:val="00DC1117"/>
    <w:rsid w:val="00DC424D"/>
    <w:rsid w:val="00DC7435"/>
    <w:rsid w:val="00DD1570"/>
    <w:rsid w:val="00DD53D2"/>
    <w:rsid w:val="00DD58CA"/>
    <w:rsid w:val="00DD6FA6"/>
    <w:rsid w:val="00DD7B53"/>
    <w:rsid w:val="00DE0967"/>
    <w:rsid w:val="00DE3FB7"/>
    <w:rsid w:val="00DE67AC"/>
    <w:rsid w:val="00DF01F3"/>
    <w:rsid w:val="00DF2602"/>
    <w:rsid w:val="00E0332B"/>
    <w:rsid w:val="00E13ACD"/>
    <w:rsid w:val="00E2090F"/>
    <w:rsid w:val="00E27159"/>
    <w:rsid w:val="00E30BB8"/>
    <w:rsid w:val="00E34278"/>
    <w:rsid w:val="00E376CC"/>
    <w:rsid w:val="00E40E41"/>
    <w:rsid w:val="00E42C8D"/>
    <w:rsid w:val="00E43825"/>
    <w:rsid w:val="00E4536E"/>
    <w:rsid w:val="00E51E64"/>
    <w:rsid w:val="00E533E7"/>
    <w:rsid w:val="00E65AE1"/>
    <w:rsid w:val="00E67C73"/>
    <w:rsid w:val="00E71042"/>
    <w:rsid w:val="00E726DA"/>
    <w:rsid w:val="00E76D8E"/>
    <w:rsid w:val="00E8018D"/>
    <w:rsid w:val="00E81318"/>
    <w:rsid w:val="00E918F9"/>
    <w:rsid w:val="00E92F57"/>
    <w:rsid w:val="00E961D4"/>
    <w:rsid w:val="00EA06A6"/>
    <w:rsid w:val="00EA4E75"/>
    <w:rsid w:val="00EA5F36"/>
    <w:rsid w:val="00EA79DC"/>
    <w:rsid w:val="00EB2492"/>
    <w:rsid w:val="00EB2E30"/>
    <w:rsid w:val="00EB37C8"/>
    <w:rsid w:val="00EB6150"/>
    <w:rsid w:val="00EB702C"/>
    <w:rsid w:val="00EC6860"/>
    <w:rsid w:val="00ED4338"/>
    <w:rsid w:val="00EE0157"/>
    <w:rsid w:val="00EE4F13"/>
    <w:rsid w:val="00EF1C85"/>
    <w:rsid w:val="00F03464"/>
    <w:rsid w:val="00F06110"/>
    <w:rsid w:val="00F175E3"/>
    <w:rsid w:val="00F176B3"/>
    <w:rsid w:val="00F27B41"/>
    <w:rsid w:val="00F301D5"/>
    <w:rsid w:val="00F301D8"/>
    <w:rsid w:val="00F31AE1"/>
    <w:rsid w:val="00F33652"/>
    <w:rsid w:val="00F363EF"/>
    <w:rsid w:val="00F40706"/>
    <w:rsid w:val="00F43541"/>
    <w:rsid w:val="00F45F5E"/>
    <w:rsid w:val="00F628B1"/>
    <w:rsid w:val="00F64B6D"/>
    <w:rsid w:val="00F64BC9"/>
    <w:rsid w:val="00F67B3D"/>
    <w:rsid w:val="00F7356B"/>
    <w:rsid w:val="00F87022"/>
    <w:rsid w:val="00F90046"/>
    <w:rsid w:val="00F97734"/>
    <w:rsid w:val="00FA0159"/>
    <w:rsid w:val="00FB0072"/>
    <w:rsid w:val="00FB39F8"/>
    <w:rsid w:val="00FB61F9"/>
    <w:rsid w:val="00FD0694"/>
    <w:rsid w:val="00FD0B5C"/>
    <w:rsid w:val="00FD1394"/>
    <w:rsid w:val="00FE07DB"/>
    <w:rsid w:val="00FE181B"/>
    <w:rsid w:val="00FE1FC0"/>
    <w:rsid w:val="00FE76EC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riatrics.stanford.edu/ethnomed/filipino/fund/health_beliefs/indigenous_belief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430/jnep.v8n5p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2020-10-23T14:31:00Z</dcterms:created>
  <dcterms:modified xsi:type="dcterms:W3CDTF">2020-10-23T21:13:00Z</dcterms:modified>
</cp:coreProperties>
</file>